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FA" w:rsidRDefault="00821437">
      <w:pPr>
        <w:spacing w:after="78"/>
        <w:ind w:left="12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Программа научно-практической конференции </w:t>
      </w:r>
    </w:p>
    <w:p w:rsidR="00FD6D8D" w:rsidRDefault="00821437">
      <w:pPr>
        <w:spacing w:after="0" w:line="303" w:lineRule="auto"/>
        <w:ind w:left="4227" w:right="74" w:hanging="37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AC6625">
        <w:rPr>
          <w:rFonts w:ascii="Times New Roman" w:hAnsi="Times New Roman" w:cs="Times New Roman"/>
          <w:b/>
          <w:sz w:val="24"/>
          <w:szCs w:val="24"/>
        </w:rPr>
        <w:t>Мульти</w:t>
      </w:r>
      <w:r w:rsidR="00E86415" w:rsidRPr="001B3364">
        <w:rPr>
          <w:rFonts w:ascii="Times New Roman" w:hAnsi="Times New Roman" w:cs="Times New Roman"/>
          <w:b/>
          <w:sz w:val="24"/>
          <w:szCs w:val="24"/>
        </w:rPr>
        <w:t>дисциплинарный</w:t>
      </w:r>
      <w:proofErr w:type="spellEnd"/>
      <w:r w:rsidR="00031F75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="00E86415" w:rsidRPr="001B3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415" w:rsidRPr="00C03C0E">
        <w:rPr>
          <w:rFonts w:ascii="Times New Roman" w:hAnsi="Times New Roman" w:cs="Times New Roman"/>
          <w:b/>
          <w:sz w:val="24"/>
          <w:szCs w:val="24"/>
        </w:rPr>
        <w:t>к диагностике и лечению заболеваний печени</w:t>
      </w:r>
      <w:r w:rsidR="00FD6D8D">
        <w:rPr>
          <w:rFonts w:ascii="Times New Roman" w:eastAsia="Times New Roman" w:hAnsi="Times New Roman" w:cs="Times New Roman"/>
          <w:sz w:val="24"/>
        </w:rPr>
        <w:t xml:space="preserve">» </w:t>
      </w:r>
    </w:p>
    <w:p w:rsidR="000E56FA" w:rsidRDefault="00E86415" w:rsidP="00FD6D8D">
      <w:pPr>
        <w:spacing w:after="0" w:line="303" w:lineRule="auto"/>
        <w:ind w:left="4227" w:right="74" w:hanging="3725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18 мая</w:t>
      </w:r>
      <w:r w:rsidRPr="00387C9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387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="00821437">
        <w:rPr>
          <w:rFonts w:ascii="Times New Roman" w:eastAsia="Times New Roman" w:hAnsi="Times New Roman" w:cs="Times New Roman"/>
          <w:sz w:val="24"/>
        </w:rPr>
        <w:t>.</w:t>
      </w:r>
    </w:p>
    <w:p w:rsidR="000E56FA" w:rsidRDefault="00821437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6FA" w:rsidRDefault="00821437">
      <w:pPr>
        <w:spacing w:after="5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E56FA" w:rsidRDefault="00821437">
      <w:pPr>
        <w:tabs>
          <w:tab w:val="center" w:pos="2499"/>
        </w:tabs>
        <w:spacing w:after="76"/>
        <w:ind w:left="-15"/>
      </w:pPr>
      <w:r>
        <w:rPr>
          <w:rFonts w:ascii="Times New Roman" w:eastAsia="Times New Roman" w:hAnsi="Times New Roman" w:cs="Times New Roman"/>
          <w:b/>
        </w:rPr>
        <w:t xml:space="preserve">10.00-10.10 </w:t>
      </w:r>
      <w:r>
        <w:rPr>
          <w:rFonts w:ascii="Times New Roman" w:eastAsia="Times New Roman" w:hAnsi="Times New Roman" w:cs="Times New Roman"/>
          <w:b/>
        </w:rPr>
        <w:tab/>
        <w:t xml:space="preserve">Вступительное слово. </w:t>
      </w:r>
    </w:p>
    <w:p w:rsidR="000E56FA" w:rsidRDefault="00821437" w:rsidP="005050D3">
      <w:pPr>
        <w:spacing w:after="71"/>
        <w:ind w:left="1418" w:right="15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Богомолов Павел Олегович – </w:t>
      </w:r>
      <w:r w:rsidR="005050D3" w:rsidRPr="004D47DD">
        <w:rPr>
          <w:rFonts w:ascii="Times New Roman" w:eastAsia="Times New Roman" w:hAnsi="Times New Roman" w:cs="Times New Roman"/>
          <w:i/>
        </w:rPr>
        <w:t>к.м.н.</w:t>
      </w:r>
      <w:proofErr w:type="gramStart"/>
      <w:r w:rsidR="005050D3" w:rsidRPr="004D47DD">
        <w:rPr>
          <w:rFonts w:ascii="Times New Roman" w:eastAsia="Times New Roman" w:hAnsi="Times New Roman" w:cs="Times New Roman"/>
          <w:i/>
        </w:rPr>
        <w:t>,  главный</w:t>
      </w:r>
      <w:proofErr w:type="gramEnd"/>
      <w:r w:rsidR="005050D3" w:rsidRPr="004D47D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5050D3" w:rsidRPr="004D47DD">
        <w:rPr>
          <w:rFonts w:ascii="Times New Roman" w:eastAsia="Times New Roman" w:hAnsi="Times New Roman" w:cs="Times New Roman"/>
          <w:i/>
        </w:rPr>
        <w:t>гепатолог</w:t>
      </w:r>
      <w:proofErr w:type="spellEnd"/>
      <w:r w:rsidR="005050D3" w:rsidRPr="004D47DD">
        <w:rPr>
          <w:rFonts w:ascii="Times New Roman" w:eastAsia="Times New Roman" w:hAnsi="Times New Roman" w:cs="Times New Roman"/>
          <w:i/>
        </w:rPr>
        <w:t xml:space="preserve"> министерства здравоохранения Московской области, руководитель</w:t>
      </w:r>
      <w:r w:rsidR="005050D3" w:rsidRPr="004D47D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5050D3" w:rsidRPr="004D47DD">
        <w:rPr>
          <w:rFonts w:ascii="Times New Roman" w:eastAsia="Times New Roman" w:hAnsi="Times New Roman" w:cs="Times New Roman"/>
          <w:i/>
        </w:rPr>
        <w:t>гепатологического</w:t>
      </w:r>
      <w:proofErr w:type="spellEnd"/>
      <w:r w:rsidR="005050D3" w:rsidRPr="004D47DD">
        <w:rPr>
          <w:rFonts w:ascii="Times New Roman" w:eastAsia="Times New Roman" w:hAnsi="Times New Roman" w:cs="Times New Roman"/>
          <w:i/>
        </w:rPr>
        <w:t xml:space="preserve"> отделения  ГБУЗ МО МОНИКИ им. М.Ф. Владимирского</w:t>
      </w:r>
    </w:p>
    <w:p w:rsidR="00DA2D42" w:rsidRDefault="00DA2D42">
      <w:pPr>
        <w:spacing w:after="65"/>
        <w:ind w:left="1411" w:hanging="10"/>
        <w:rPr>
          <w:rFonts w:ascii="Times New Roman" w:eastAsia="Times New Roman" w:hAnsi="Times New Roman" w:cs="Times New Roman"/>
          <w:i/>
        </w:rPr>
      </w:pPr>
    </w:p>
    <w:p w:rsidR="000177A4" w:rsidRDefault="00E03C35" w:rsidP="00DA2D42">
      <w:pPr>
        <w:ind w:left="1401" w:hanging="140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D546D2" w:rsidRPr="000177A4">
        <w:rPr>
          <w:rFonts w:ascii="Times New Roman" w:eastAsia="Times New Roman" w:hAnsi="Times New Roman" w:cs="Times New Roman"/>
          <w:b/>
        </w:rPr>
        <w:t>0.</w:t>
      </w:r>
      <w:r>
        <w:rPr>
          <w:rFonts w:ascii="Times New Roman" w:eastAsia="Times New Roman" w:hAnsi="Times New Roman" w:cs="Times New Roman"/>
          <w:b/>
        </w:rPr>
        <w:t>1</w:t>
      </w:r>
      <w:r w:rsidR="00D546D2" w:rsidRPr="000177A4">
        <w:rPr>
          <w:rFonts w:ascii="Times New Roman" w:eastAsia="Times New Roman" w:hAnsi="Times New Roman" w:cs="Times New Roman"/>
          <w:b/>
        </w:rPr>
        <w:t>0-10.4</w:t>
      </w:r>
      <w:r w:rsidR="003F5012">
        <w:rPr>
          <w:rFonts w:ascii="Times New Roman" w:eastAsia="Times New Roman" w:hAnsi="Times New Roman" w:cs="Times New Roman"/>
          <w:b/>
        </w:rPr>
        <w:t xml:space="preserve">0 </w:t>
      </w:r>
      <w:r w:rsidR="003F5012">
        <w:rPr>
          <w:rFonts w:ascii="Times New Roman" w:eastAsia="Times New Roman" w:hAnsi="Times New Roman" w:cs="Times New Roman"/>
          <w:b/>
        </w:rPr>
        <w:tab/>
      </w:r>
      <w:r w:rsidR="000177A4" w:rsidRPr="003F5012">
        <w:rPr>
          <w:rFonts w:ascii="Times New Roman" w:eastAsia="Times New Roman" w:hAnsi="Times New Roman" w:cs="Times New Roman"/>
          <w:b/>
        </w:rPr>
        <w:t>Организация медицинской помощи пациентам с заболевания</w:t>
      </w:r>
      <w:r w:rsidR="003F5012">
        <w:rPr>
          <w:rFonts w:ascii="Times New Roman" w:eastAsia="Times New Roman" w:hAnsi="Times New Roman" w:cs="Times New Roman"/>
          <w:b/>
        </w:rPr>
        <w:t>ми печени в Московской области.</w:t>
      </w:r>
      <w:r w:rsidR="006D06E5">
        <w:rPr>
          <w:rFonts w:ascii="Times New Roman" w:eastAsia="Times New Roman" w:hAnsi="Times New Roman" w:cs="Times New Roman"/>
          <w:b/>
        </w:rPr>
        <w:t xml:space="preserve"> </w:t>
      </w:r>
    </w:p>
    <w:p w:rsidR="00DA2B88" w:rsidRPr="003F5012" w:rsidRDefault="003F5012" w:rsidP="005050D3">
      <w:pPr>
        <w:spacing w:after="71"/>
        <w:ind w:left="1418" w:right="15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Богомолов Павел Олегович</w:t>
      </w:r>
      <w:r w:rsidR="006D06E5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– </w:t>
      </w:r>
      <w:r w:rsidR="005050D3" w:rsidRPr="004D47DD">
        <w:rPr>
          <w:rFonts w:ascii="Times New Roman" w:eastAsia="Times New Roman" w:hAnsi="Times New Roman" w:cs="Times New Roman"/>
          <w:i/>
        </w:rPr>
        <w:t>к.м.н.</w:t>
      </w:r>
      <w:proofErr w:type="gramStart"/>
      <w:r w:rsidR="005050D3" w:rsidRPr="004D47DD">
        <w:rPr>
          <w:rFonts w:ascii="Times New Roman" w:eastAsia="Times New Roman" w:hAnsi="Times New Roman" w:cs="Times New Roman"/>
          <w:i/>
        </w:rPr>
        <w:t>,  главный</w:t>
      </w:r>
      <w:proofErr w:type="gramEnd"/>
      <w:r w:rsidR="005050D3" w:rsidRPr="004D47D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5050D3" w:rsidRPr="004D47DD">
        <w:rPr>
          <w:rFonts w:ascii="Times New Roman" w:eastAsia="Times New Roman" w:hAnsi="Times New Roman" w:cs="Times New Roman"/>
          <w:i/>
        </w:rPr>
        <w:t>гепатолог</w:t>
      </w:r>
      <w:proofErr w:type="spellEnd"/>
      <w:r w:rsidR="005050D3" w:rsidRPr="004D47DD">
        <w:rPr>
          <w:rFonts w:ascii="Times New Roman" w:eastAsia="Times New Roman" w:hAnsi="Times New Roman" w:cs="Times New Roman"/>
          <w:i/>
        </w:rPr>
        <w:t xml:space="preserve"> министерства здравоохранения Московской области, руководитель</w:t>
      </w:r>
      <w:r w:rsidR="005050D3" w:rsidRPr="004D47D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5050D3" w:rsidRPr="004D47DD">
        <w:rPr>
          <w:rFonts w:ascii="Times New Roman" w:eastAsia="Times New Roman" w:hAnsi="Times New Roman" w:cs="Times New Roman"/>
          <w:i/>
        </w:rPr>
        <w:t>гепатологического</w:t>
      </w:r>
      <w:proofErr w:type="spellEnd"/>
      <w:r w:rsidR="005050D3" w:rsidRPr="004D47DD">
        <w:rPr>
          <w:rFonts w:ascii="Times New Roman" w:eastAsia="Times New Roman" w:hAnsi="Times New Roman" w:cs="Times New Roman"/>
          <w:i/>
        </w:rPr>
        <w:t xml:space="preserve"> отделения  ГБУЗ МО МОНИКИ им. М.Ф. Владимирского</w:t>
      </w:r>
      <w:r w:rsidR="006D06E5">
        <w:rPr>
          <w:rFonts w:ascii="Times New Roman" w:eastAsia="Times New Roman" w:hAnsi="Times New Roman" w:cs="Times New Roman"/>
          <w:i/>
        </w:rPr>
        <w:t xml:space="preserve"> </w:t>
      </w:r>
      <w:r w:rsidR="006D06E5" w:rsidRPr="006D06E5">
        <w:rPr>
          <w:rFonts w:ascii="Times New Roman" w:eastAsia="Times New Roman" w:hAnsi="Times New Roman" w:cs="Times New Roman"/>
          <w:b/>
          <w:i/>
        </w:rPr>
        <w:t>(при поддержке АО «Р-</w:t>
      </w:r>
      <w:proofErr w:type="spellStart"/>
      <w:r w:rsidR="006D06E5" w:rsidRPr="006D06E5">
        <w:rPr>
          <w:rFonts w:ascii="Times New Roman" w:eastAsia="Times New Roman" w:hAnsi="Times New Roman" w:cs="Times New Roman"/>
          <w:b/>
          <w:i/>
        </w:rPr>
        <w:t>Фарм</w:t>
      </w:r>
      <w:proofErr w:type="spellEnd"/>
      <w:r w:rsidR="006D06E5" w:rsidRPr="006D06E5">
        <w:rPr>
          <w:rFonts w:ascii="Times New Roman" w:eastAsia="Times New Roman" w:hAnsi="Times New Roman" w:cs="Times New Roman"/>
          <w:b/>
          <w:i/>
        </w:rPr>
        <w:t>)</w:t>
      </w:r>
    </w:p>
    <w:p w:rsidR="00DA2B88" w:rsidRDefault="003F5012" w:rsidP="00DA2B88">
      <w:pPr>
        <w:pStyle w:val="a7"/>
        <w:numPr>
          <w:ilvl w:val="3"/>
          <w:numId w:val="3"/>
        </w:numPr>
      </w:pPr>
      <w:r w:rsidRPr="00DA2D42">
        <w:rPr>
          <w:rFonts w:ascii="Times New Roman" w:eastAsia="Times New Roman" w:hAnsi="Times New Roman" w:cs="Times New Roman"/>
          <w:b/>
        </w:rPr>
        <w:tab/>
      </w:r>
      <w:r w:rsidR="000177A4" w:rsidRPr="00DA2D42">
        <w:rPr>
          <w:rFonts w:ascii="Times New Roman" w:eastAsia="Times New Roman" w:hAnsi="Times New Roman" w:cs="Times New Roman"/>
          <w:b/>
        </w:rPr>
        <w:t>Современные возможности профилактики HBV-инфекции</w:t>
      </w:r>
      <w:r w:rsidR="000177A4">
        <w:t xml:space="preserve"> </w:t>
      </w:r>
    </w:p>
    <w:p w:rsidR="00DA2D42" w:rsidRPr="00DA2B88" w:rsidRDefault="00DA2D42" w:rsidP="00DA2B88">
      <w:pPr>
        <w:pStyle w:val="a7"/>
        <w:ind w:left="1418"/>
      </w:pPr>
      <w:r w:rsidRPr="00DA2B88">
        <w:rPr>
          <w:rFonts w:ascii="Times New Roman" w:eastAsia="Times New Roman" w:hAnsi="Times New Roman" w:cs="Times New Roman"/>
          <w:b/>
          <w:i/>
          <w:color w:val="000000"/>
        </w:rPr>
        <w:t>Никитин Игорь Геннадиевич</w:t>
      </w:r>
      <w:r w:rsidRPr="00DA2B88">
        <w:rPr>
          <w:rFonts w:ascii="Segoe UI" w:eastAsia="Times New Roman" w:hAnsi="Segoe UI" w:cs="Segoe UI"/>
          <w:color w:val="212529"/>
          <w:sz w:val="24"/>
          <w:szCs w:val="24"/>
        </w:rPr>
        <w:t xml:space="preserve"> -</w:t>
      </w:r>
      <w:r w:rsidRPr="00DA2B88">
        <w:rPr>
          <w:rFonts w:ascii="Times New Roman" w:eastAsia="Times New Roman" w:hAnsi="Times New Roman" w:cs="Times New Roman"/>
          <w:i/>
          <w:color w:val="000000"/>
        </w:rPr>
        <w:t xml:space="preserve">д.м.н., профессор, Заслуженный врач РФ, заведующий кафедрой, кафедра госпитальной терапии имени академика Г.И. </w:t>
      </w:r>
      <w:proofErr w:type="spellStart"/>
      <w:r w:rsidRPr="00DA2B88">
        <w:rPr>
          <w:rFonts w:ascii="Times New Roman" w:eastAsia="Times New Roman" w:hAnsi="Times New Roman" w:cs="Times New Roman"/>
          <w:i/>
          <w:color w:val="000000"/>
        </w:rPr>
        <w:t>Сторожакова</w:t>
      </w:r>
      <w:proofErr w:type="spellEnd"/>
      <w:r w:rsidRPr="00DA2B88">
        <w:rPr>
          <w:rFonts w:ascii="Times New Roman" w:eastAsia="Times New Roman" w:hAnsi="Times New Roman" w:cs="Times New Roman"/>
          <w:i/>
          <w:color w:val="000000"/>
        </w:rPr>
        <w:t xml:space="preserve"> ЛФ</w:t>
      </w:r>
    </w:p>
    <w:p w:rsidR="00DA2D42" w:rsidRPr="00DA2D42" w:rsidRDefault="00DA2D42" w:rsidP="00DA2D42">
      <w:pPr>
        <w:shd w:val="clear" w:color="auto" w:fill="FEFEFE"/>
        <w:spacing w:after="0" w:line="240" w:lineRule="auto"/>
        <w:ind w:left="1418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0177A4" w:rsidRDefault="00A773E6" w:rsidP="00DA2D42">
      <w:pPr>
        <w:ind w:left="1401" w:hanging="1401"/>
      </w:pPr>
      <w:r>
        <w:rPr>
          <w:rFonts w:ascii="Times New Roman" w:eastAsia="Times New Roman" w:hAnsi="Times New Roman" w:cs="Times New Roman"/>
          <w:b/>
        </w:rPr>
        <w:t>11</w:t>
      </w:r>
      <w:r w:rsidR="000177A4" w:rsidRPr="00A773E6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</w:t>
      </w:r>
      <w:r w:rsidR="000177A4" w:rsidRPr="00A773E6">
        <w:rPr>
          <w:rFonts w:ascii="Times New Roman" w:eastAsia="Times New Roman" w:hAnsi="Times New Roman" w:cs="Times New Roman"/>
          <w:b/>
        </w:rPr>
        <w:t>0-1</w:t>
      </w:r>
      <w:r>
        <w:rPr>
          <w:rFonts w:ascii="Times New Roman" w:eastAsia="Times New Roman" w:hAnsi="Times New Roman" w:cs="Times New Roman"/>
          <w:b/>
        </w:rPr>
        <w:t>1</w:t>
      </w:r>
      <w:r w:rsidR="000177A4" w:rsidRPr="00A773E6">
        <w:rPr>
          <w:rFonts w:ascii="Times New Roman" w:eastAsia="Times New Roman" w:hAnsi="Times New Roman" w:cs="Times New Roman"/>
          <w:b/>
        </w:rPr>
        <w:t xml:space="preserve">.40 </w:t>
      </w:r>
      <w:r w:rsidR="003F5012">
        <w:rPr>
          <w:rFonts w:ascii="Times New Roman" w:eastAsia="Times New Roman" w:hAnsi="Times New Roman" w:cs="Times New Roman"/>
          <w:b/>
        </w:rPr>
        <w:tab/>
      </w:r>
      <w:r w:rsidR="000177A4" w:rsidRPr="003F5012">
        <w:rPr>
          <w:rFonts w:ascii="Times New Roman" w:eastAsia="Times New Roman" w:hAnsi="Times New Roman" w:cs="Times New Roman"/>
          <w:b/>
        </w:rPr>
        <w:t xml:space="preserve">Лечение пациента с алкогольной болезнью печени: взгляд </w:t>
      </w:r>
      <w:proofErr w:type="spellStart"/>
      <w:r w:rsidR="000177A4" w:rsidRPr="003F5012">
        <w:rPr>
          <w:rFonts w:ascii="Times New Roman" w:eastAsia="Times New Roman" w:hAnsi="Times New Roman" w:cs="Times New Roman"/>
          <w:b/>
        </w:rPr>
        <w:t>гепатолога</w:t>
      </w:r>
      <w:proofErr w:type="spellEnd"/>
      <w:r w:rsidR="000177A4" w:rsidRPr="003F5012">
        <w:rPr>
          <w:rFonts w:ascii="Times New Roman" w:eastAsia="Times New Roman" w:hAnsi="Times New Roman" w:cs="Times New Roman"/>
          <w:b/>
        </w:rPr>
        <w:t xml:space="preserve"> и нарколога</w:t>
      </w:r>
      <w:r w:rsidR="000177A4">
        <w:t>.</w:t>
      </w:r>
    </w:p>
    <w:p w:rsidR="00DA2D42" w:rsidRDefault="00DA2D42" w:rsidP="00DA2D42">
      <w:pPr>
        <w:spacing w:after="10" w:line="315" w:lineRule="auto"/>
        <w:ind w:left="1418" w:right="92"/>
        <w:rPr>
          <w:rFonts w:ascii="Times New Roman" w:eastAsia="Times New Roman" w:hAnsi="Times New Roman" w:cs="Times New Roman"/>
          <w:i/>
        </w:rPr>
      </w:pPr>
      <w:r w:rsidRPr="00B911B2">
        <w:rPr>
          <w:rFonts w:ascii="Times New Roman" w:eastAsia="Times New Roman" w:hAnsi="Times New Roman" w:cs="Times New Roman"/>
          <w:b/>
          <w:i/>
        </w:rPr>
        <w:t>Сиволап Юрий Павлович</w:t>
      </w:r>
      <w:r>
        <w:rPr>
          <w:rFonts w:ascii="Times New Roman" w:eastAsia="Times New Roman" w:hAnsi="Times New Roman" w:cs="Times New Roman"/>
          <w:i/>
        </w:rPr>
        <w:t>–</w:t>
      </w:r>
      <w:r w:rsidRPr="00B911B2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д.м.н.</w:t>
      </w:r>
      <w:r w:rsidRPr="00B911B2">
        <w:rPr>
          <w:rFonts w:ascii="Times New Roman" w:eastAsia="Times New Roman" w:hAnsi="Times New Roman" w:cs="Times New Roman"/>
          <w:i/>
        </w:rPr>
        <w:t xml:space="preserve">, </w:t>
      </w:r>
      <w:r w:rsidR="00223C5A" w:rsidRPr="00223C5A">
        <w:rPr>
          <w:rFonts w:ascii="Times New Roman" w:eastAsia="Times New Roman" w:hAnsi="Times New Roman" w:cs="Times New Roman"/>
          <w:i/>
        </w:rPr>
        <w:t>профессор кафедры психиатрии, психотерапии и психосоматической патологии РУДН</w:t>
      </w:r>
      <w:r w:rsidR="006D06E5">
        <w:rPr>
          <w:rFonts w:ascii="Times New Roman" w:eastAsia="Times New Roman" w:hAnsi="Times New Roman" w:cs="Times New Roman"/>
          <w:i/>
        </w:rPr>
        <w:t xml:space="preserve"> </w:t>
      </w:r>
      <w:r w:rsidR="006D06E5">
        <w:rPr>
          <w:rFonts w:ascii="Times New Roman" w:eastAsia="Times New Roman" w:hAnsi="Times New Roman" w:cs="Times New Roman"/>
          <w:b/>
          <w:i/>
        </w:rPr>
        <w:t>(при поддержке АО «Р-</w:t>
      </w:r>
      <w:proofErr w:type="spellStart"/>
      <w:r w:rsidR="006D06E5">
        <w:rPr>
          <w:rFonts w:ascii="Times New Roman" w:eastAsia="Times New Roman" w:hAnsi="Times New Roman" w:cs="Times New Roman"/>
          <w:b/>
          <w:i/>
        </w:rPr>
        <w:t>Фарм</w:t>
      </w:r>
      <w:proofErr w:type="spellEnd"/>
      <w:r w:rsidR="006D06E5">
        <w:rPr>
          <w:rFonts w:ascii="Times New Roman" w:eastAsia="Times New Roman" w:hAnsi="Times New Roman" w:cs="Times New Roman"/>
          <w:b/>
          <w:i/>
        </w:rPr>
        <w:t>)</w:t>
      </w:r>
    </w:p>
    <w:p w:rsidR="00DA2D42" w:rsidRDefault="00DA2D42" w:rsidP="00DA2D42">
      <w:pPr>
        <w:spacing w:after="10" w:line="315" w:lineRule="auto"/>
        <w:ind w:right="92"/>
        <w:rPr>
          <w:rFonts w:ascii="Times New Roman" w:eastAsia="Times New Roman" w:hAnsi="Times New Roman" w:cs="Times New Roman"/>
          <w:b/>
        </w:rPr>
      </w:pPr>
    </w:p>
    <w:p w:rsidR="000177A4" w:rsidRDefault="00A773E6" w:rsidP="004142C0">
      <w:pPr>
        <w:ind w:left="1401" w:hanging="140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</w:t>
      </w:r>
      <w:r w:rsidR="000177A4" w:rsidRPr="00A773E6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4</w:t>
      </w:r>
      <w:r w:rsidR="000177A4" w:rsidRPr="00A773E6">
        <w:rPr>
          <w:rFonts w:ascii="Times New Roman" w:eastAsia="Times New Roman" w:hAnsi="Times New Roman" w:cs="Times New Roman"/>
          <w:b/>
        </w:rPr>
        <w:t>0-1</w:t>
      </w:r>
      <w:r>
        <w:rPr>
          <w:rFonts w:ascii="Times New Roman" w:eastAsia="Times New Roman" w:hAnsi="Times New Roman" w:cs="Times New Roman"/>
          <w:b/>
        </w:rPr>
        <w:t>2</w:t>
      </w:r>
      <w:r w:rsidR="000177A4" w:rsidRPr="00A773E6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2</w:t>
      </w:r>
      <w:r w:rsidR="000177A4" w:rsidRPr="00A773E6">
        <w:rPr>
          <w:rFonts w:ascii="Times New Roman" w:eastAsia="Times New Roman" w:hAnsi="Times New Roman" w:cs="Times New Roman"/>
          <w:b/>
        </w:rPr>
        <w:t xml:space="preserve">0 </w:t>
      </w:r>
      <w:r w:rsidR="003F5012">
        <w:rPr>
          <w:rFonts w:ascii="Times New Roman" w:eastAsia="Times New Roman" w:hAnsi="Times New Roman" w:cs="Times New Roman"/>
          <w:b/>
        </w:rPr>
        <w:tab/>
      </w:r>
      <w:r w:rsidR="000177A4" w:rsidRPr="003F5012">
        <w:rPr>
          <w:rFonts w:ascii="Times New Roman" w:eastAsia="Times New Roman" w:hAnsi="Times New Roman" w:cs="Times New Roman"/>
          <w:b/>
        </w:rPr>
        <w:t>Особенности терапии гепатита С у пациентов с метаболическим</w:t>
      </w:r>
      <w:r w:rsidR="004142C0">
        <w:rPr>
          <w:rFonts w:ascii="Times New Roman" w:eastAsia="Times New Roman" w:hAnsi="Times New Roman" w:cs="Times New Roman"/>
          <w:b/>
        </w:rPr>
        <w:t xml:space="preserve"> синдромом с позиции </w:t>
      </w:r>
      <w:proofErr w:type="spellStart"/>
      <w:r w:rsidR="004142C0">
        <w:rPr>
          <w:rFonts w:ascii="Times New Roman" w:eastAsia="Times New Roman" w:hAnsi="Times New Roman" w:cs="Times New Roman"/>
          <w:b/>
        </w:rPr>
        <w:t>гепатолога</w:t>
      </w:r>
      <w:proofErr w:type="spellEnd"/>
      <w:r w:rsidR="004142C0">
        <w:rPr>
          <w:rFonts w:ascii="Times New Roman" w:eastAsia="Times New Roman" w:hAnsi="Times New Roman" w:cs="Times New Roman"/>
          <w:b/>
        </w:rPr>
        <w:t xml:space="preserve">, </w:t>
      </w:r>
      <w:r w:rsidR="000177A4" w:rsidRPr="003F5012">
        <w:rPr>
          <w:rFonts w:ascii="Times New Roman" w:eastAsia="Times New Roman" w:hAnsi="Times New Roman" w:cs="Times New Roman"/>
          <w:b/>
        </w:rPr>
        <w:t xml:space="preserve">эндокринолога </w:t>
      </w:r>
      <w:proofErr w:type="gramStart"/>
      <w:r w:rsidR="000177A4" w:rsidRPr="003F5012">
        <w:rPr>
          <w:rFonts w:ascii="Times New Roman" w:eastAsia="Times New Roman" w:hAnsi="Times New Roman" w:cs="Times New Roman"/>
          <w:b/>
        </w:rPr>
        <w:t>и  кардиолога</w:t>
      </w:r>
      <w:proofErr w:type="gramEnd"/>
      <w:r w:rsidR="000177A4" w:rsidRPr="003F5012">
        <w:rPr>
          <w:rFonts w:ascii="Times New Roman" w:eastAsia="Times New Roman" w:hAnsi="Times New Roman" w:cs="Times New Roman"/>
          <w:b/>
        </w:rPr>
        <w:t>.</w:t>
      </w:r>
    </w:p>
    <w:p w:rsidR="00DA2D42" w:rsidRPr="008D16D0" w:rsidRDefault="00DA2D42" w:rsidP="00DA2D42">
      <w:pPr>
        <w:spacing w:after="10" w:line="315" w:lineRule="auto"/>
        <w:ind w:left="1416" w:right="92" w:hanging="15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Барсукова Наталья Александровна</w:t>
      </w:r>
      <w:r w:rsidRPr="0057696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– </w:t>
      </w:r>
      <w:r w:rsidR="003E004E">
        <w:rPr>
          <w:rFonts w:ascii="Times New Roman" w:eastAsia="Times New Roman" w:hAnsi="Times New Roman" w:cs="Times New Roman"/>
          <w:i/>
        </w:rPr>
        <w:t>н</w:t>
      </w:r>
      <w:r w:rsidRPr="00654F9C">
        <w:rPr>
          <w:rFonts w:ascii="Times New Roman" w:eastAsia="Times New Roman" w:hAnsi="Times New Roman" w:cs="Times New Roman"/>
          <w:i/>
        </w:rPr>
        <w:t xml:space="preserve">аучный сотрудник </w:t>
      </w:r>
      <w:proofErr w:type="spellStart"/>
      <w:r w:rsidRPr="00654F9C">
        <w:rPr>
          <w:rFonts w:ascii="Times New Roman" w:eastAsia="Times New Roman" w:hAnsi="Times New Roman" w:cs="Times New Roman"/>
          <w:i/>
        </w:rPr>
        <w:t>гепатологического</w:t>
      </w:r>
      <w:proofErr w:type="spellEnd"/>
      <w:r w:rsidRPr="00654F9C">
        <w:rPr>
          <w:rFonts w:ascii="Times New Roman" w:eastAsia="Times New Roman" w:hAnsi="Times New Roman" w:cs="Times New Roman"/>
          <w:i/>
        </w:rPr>
        <w:t xml:space="preserve"> отделения ГБУЗ </w:t>
      </w:r>
      <w:proofErr w:type="gramStart"/>
      <w:r w:rsidRPr="00654F9C">
        <w:rPr>
          <w:rFonts w:ascii="Times New Roman" w:eastAsia="Times New Roman" w:hAnsi="Times New Roman" w:cs="Times New Roman"/>
          <w:i/>
        </w:rPr>
        <w:t>МО  МОНИКИ</w:t>
      </w:r>
      <w:proofErr w:type="gramEnd"/>
      <w:r w:rsidRPr="00654F9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54F9C">
        <w:rPr>
          <w:rFonts w:ascii="Times New Roman" w:eastAsia="Times New Roman" w:hAnsi="Times New Roman" w:cs="Times New Roman"/>
          <w:i/>
        </w:rPr>
        <w:t>им.М.Ф.Владимирского</w:t>
      </w:r>
      <w:proofErr w:type="spellEnd"/>
      <w:r w:rsidR="007F1CCB">
        <w:rPr>
          <w:rFonts w:ascii="Times New Roman" w:eastAsia="Times New Roman" w:hAnsi="Times New Roman" w:cs="Times New Roman"/>
          <w:i/>
        </w:rPr>
        <w:t>;</w:t>
      </w:r>
    </w:p>
    <w:p w:rsidR="00DA2D42" w:rsidRDefault="00DA2B88" w:rsidP="003F5012">
      <w:pPr>
        <w:spacing w:after="65"/>
        <w:ind w:left="1411" w:hanging="1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Нечаева Ольга Анатольевна –</w:t>
      </w:r>
      <w:r w:rsidRPr="00DA2B88">
        <w:rPr>
          <w:rFonts w:ascii="Times New Roman" w:eastAsia="Times New Roman" w:hAnsi="Times New Roman" w:cs="Times New Roman"/>
          <w:i/>
        </w:rPr>
        <w:t xml:space="preserve"> к.м.н., доцент кафедры эндокринологии ЧДПО «ММА», врач высшей категории</w:t>
      </w:r>
      <w:r w:rsidR="007F1CCB">
        <w:rPr>
          <w:rFonts w:ascii="Times New Roman" w:eastAsia="Times New Roman" w:hAnsi="Times New Roman" w:cs="Times New Roman"/>
          <w:i/>
        </w:rPr>
        <w:t>;</w:t>
      </w:r>
    </w:p>
    <w:p w:rsidR="00DA2B88" w:rsidRPr="003F5012" w:rsidRDefault="00DA2B88" w:rsidP="003F5012">
      <w:pPr>
        <w:spacing w:after="65"/>
        <w:ind w:left="1411" w:hanging="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Ефремкин Иван Владимирович – </w:t>
      </w:r>
      <w:r w:rsidRPr="00DA2B88">
        <w:rPr>
          <w:rFonts w:ascii="Times New Roman" w:eastAsia="Times New Roman" w:hAnsi="Times New Roman" w:cs="Times New Roman"/>
          <w:i/>
        </w:rPr>
        <w:t>врач-кардиолог</w:t>
      </w:r>
    </w:p>
    <w:p w:rsidR="000177A4" w:rsidRDefault="003F5012" w:rsidP="00A773E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</w:t>
      </w:r>
      <w:r w:rsidR="000177A4" w:rsidRPr="00A773E6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2</w:t>
      </w:r>
      <w:r w:rsidR="000177A4" w:rsidRPr="00A773E6">
        <w:rPr>
          <w:rFonts w:ascii="Times New Roman" w:eastAsia="Times New Roman" w:hAnsi="Times New Roman" w:cs="Times New Roman"/>
          <w:b/>
        </w:rPr>
        <w:t>0-1</w:t>
      </w:r>
      <w:r>
        <w:rPr>
          <w:rFonts w:ascii="Times New Roman" w:eastAsia="Times New Roman" w:hAnsi="Times New Roman" w:cs="Times New Roman"/>
          <w:b/>
        </w:rPr>
        <w:t>3.00</w:t>
      </w:r>
      <w:r w:rsidR="000177A4" w:rsidRPr="00A773E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0177A4" w:rsidRPr="003F5012">
        <w:rPr>
          <w:rFonts w:ascii="Times New Roman" w:eastAsia="Times New Roman" w:hAnsi="Times New Roman" w:cs="Times New Roman"/>
          <w:b/>
        </w:rPr>
        <w:t>Принципы противови</w:t>
      </w:r>
      <w:r w:rsidR="00DA2D42">
        <w:rPr>
          <w:rFonts w:ascii="Times New Roman" w:eastAsia="Times New Roman" w:hAnsi="Times New Roman" w:cs="Times New Roman"/>
          <w:b/>
        </w:rPr>
        <w:t>русной терапии пациентов с ХБП.</w:t>
      </w:r>
    </w:p>
    <w:p w:rsidR="00DA2D42" w:rsidRDefault="00DA2D42" w:rsidP="00DA2D42">
      <w:pPr>
        <w:spacing w:after="10" w:line="315" w:lineRule="auto"/>
        <w:ind w:left="1418" w:right="92"/>
        <w:rPr>
          <w:rFonts w:ascii="Times New Roman" w:eastAsia="Times New Roman" w:hAnsi="Times New Roman" w:cs="Times New Roman"/>
          <w:b/>
        </w:rPr>
      </w:pPr>
      <w:r w:rsidRPr="00551123">
        <w:rPr>
          <w:rFonts w:ascii="Times New Roman" w:eastAsia="Times New Roman" w:hAnsi="Times New Roman" w:cs="Times New Roman"/>
          <w:b/>
          <w:i/>
        </w:rPr>
        <w:t>Калашников Михаил Вячеславович</w:t>
      </w:r>
      <w:r>
        <w:t xml:space="preserve"> – </w:t>
      </w:r>
      <w:r w:rsidRPr="00551123">
        <w:rPr>
          <w:rFonts w:ascii="Times New Roman" w:eastAsia="Times New Roman" w:hAnsi="Times New Roman" w:cs="Times New Roman"/>
          <w:i/>
        </w:rPr>
        <w:t>врач-</w:t>
      </w:r>
      <w:r>
        <w:rPr>
          <w:rFonts w:ascii="Times New Roman" w:eastAsia="Times New Roman" w:hAnsi="Times New Roman" w:cs="Times New Roman"/>
          <w:i/>
        </w:rPr>
        <w:t xml:space="preserve">гастроэнтеролог, </w:t>
      </w:r>
      <w:r w:rsidR="00BA39AD">
        <w:rPr>
          <w:rFonts w:ascii="Times New Roman" w:eastAsia="Times New Roman" w:hAnsi="Times New Roman" w:cs="Times New Roman"/>
          <w:i/>
        </w:rPr>
        <w:t>научный</w:t>
      </w:r>
      <w:r w:rsidR="00BA39AD">
        <w:rPr>
          <w:rFonts w:ascii="Times New Roman" w:eastAsia="Times New Roman" w:hAnsi="Times New Roman" w:cs="Times New Roman"/>
          <w:i/>
        </w:rPr>
        <w:tab/>
        <w:t xml:space="preserve"> </w:t>
      </w:r>
      <w:r w:rsidRPr="00551123">
        <w:rPr>
          <w:rFonts w:ascii="Times New Roman" w:eastAsia="Times New Roman" w:hAnsi="Times New Roman" w:cs="Times New Roman"/>
          <w:i/>
        </w:rPr>
        <w:t xml:space="preserve">сотрудник </w:t>
      </w:r>
      <w:r w:rsidRPr="00223D79">
        <w:rPr>
          <w:rFonts w:ascii="Times New Roman" w:eastAsia="Times New Roman" w:hAnsi="Times New Roman" w:cs="Times New Roman"/>
          <w:i/>
        </w:rPr>
        <w:t xml:space="preserve">ГБУЗ МО МОНИКИ </w:t>
      </w:r>
      <w:proofErr w:type="spellStart"/>
      <w:r w:rsidRPr="00223D79">
        <w:rPr>
          <w:rFonts w:ascii="Times New Roman" w:eastAsia="Times New Roman" w:hAnsi="Times New Roman" w:cs="Times New Roman"/>
          <w:i/>
        </w:rPr>
        <w:t>им.М.Ф.Владимирско</w:t>
      </w:r>
      <w:r w:rsidR="00223C5A">
        <w:rPr>
          <w:rFonts w:ascii="Times New Roman" w:eastAsia="Times New Roman" w:hAnsi="Times New Roman" w:cs="Times New Roman"/>
          <w:i/>
        </w:rPr>
        <w:t>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223C5A" w:rsidRDefault="00223C5A" w:rsidP="00DA2B88">
      <w:pPr>
        <w:ind w:left="1416" w:hanging="1416"/>
        <w:rPr>
          <w:rFonts w:ascii="Times New Roman" w:eastAsia="Times New Roman" w:hAnsi="Times New Roman" w:cs="Times New Roman"/>
          <w:b/>
        </w:rPr>
      </w:pPr>
    </w:p>
    <w:p w:rsidR="000177A4" w:rsidRDefault="003F5012" w:rsidP="00DA2B88">
      <w:pPr>
        <w:ind w:left="1416" w:hanging="141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</w:t>
      </w:r>
      <w:r w:rsidR="000177A4" w:rsidRPr="000177A4">
        <w:rPr>
          <w:rFonts w:ascii="Times New Roman" w:eastAsia="Times New Roman" w:hAnsi="Times New Roman" w:cs="Times New Roman"/>
          <w:b/>
        </w:rPr>
        <w:t>.00-1</w:t>
      </w:r>
      <w:r>
        <w:rPr>
          <w:rFonts w:ascii="Times New Roman" w:eastAsia="Times New Roman" w:hAnsi="Times New Roman" w:cs="Times New Roman"/>
          <w:b/>
        </w:rPr>
        <w:t>3.3</w:t>
      </w:r>
      <w:r w:rsidR="000177A4" w:rsidRPr="000177A4">
        <w:rPr>
          <w:rFonts w:ascii="Times New Roman" w:eastAsia="Times New Roman" w:hAnsi="Times New Roman" w:cs="Times New Roman"/>
          <w:b/>
        </w:rPr>
        <w:t xml:space="preserve">0 </w:t>
      </w:r>
      <w:r>
        <w:rPr>
          <w:rFonts w:ascii="Times New Roman" w:eastAsia="Times New Roman" w:hAnsi="Times New Roman" w:cs="Times New Roman"/>
          <w:b/>
        </w:rPr>
        <w:tab/>
      </w:r>
      <w:r w:rsidR="000177A4" w:rsidRPr="003F5012">
        <w:rPr>
          <w:rFonts w:ascii="Times New Roman" w:eastAsia="Times New Roman" w:hAnsi="Times New Roman" w:cs="Times New Roman"/>
          <w:b/>
        </w:rPr>
        <w:t>Возможности терапии пациентов с некомпенсированным циррозом печени HDV-этиологии.</w:t>
      </w:r>
    </w:p>
    <w:p w:rsidR="00DA2D42" w:rsidRPr="003F5012" w:rsidRDefault="003F5012" w:rsidP="007F1CCB">
      <w:pPr>
        <w:spacing w:after="71"/>
        <w:ind w:left="1418" w:right="15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Богомолов Павел Олегович – </w:t>
      </w:r>
      <w:r w:rsidR="007F1CCB">
        <w:rPr>
          <w:rFonts w:ascii="Times New Roman" w:eastAsia="Times New Roman" w:hAnsi="Times New Roman" w:cs="Times New Roman"/>
          <w:b/>
          <w:i/>
        </w:rPr>
        <w:t xml:space="preserve">– </w:t>
      </w:r>
      <w:r w:rsidR="007F1CCB" w:rsidRPr="004D47DD">
        <w:rPr>
          <w:rFonts w:ascii="Times New Roman" w:eastAsia="Times New Roman" w:hAnsi="Times New Roman" w:cs="Times New Roman"/>
          <w:i/>
        </w:rPr>
        <w:t>к.м.н.</w:t>
      </w:r>
      <w:proofErr w:type="gramStart"/>
      <w:r w:rsidR="007F1CCB" w:rsidRPr="004D47DD">
        <w:rPr>
          <w:rFonts w:ascii="Times New Roman" w:eastAsia="Times New Roman" w:hAnsi="Times New Roman" w:cs="Times New Roman"/>
          <w:i/>
        </w:rPr>
        <w:t>,  главный</w:t>
      </w:r>
      <w:proofErr w:type="gramEnd"/>
      <w:r w:rsidR="007F1CCB" w:rsidRPr="004D47D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F1CCB" w:rsidRPr="004D47DD">
        <w:rPr>
          <w:rFonts w:ascii="Times New Roman" w:eastAsia="Times New Roman" w:hAnsi="Times New Roman" w:cs="Times New Roman"/>
          <w:i/>
        </w:rPr>
        <w:t>гепатолог</w:t>
      </w:r>
      <w:proofErr w:type="spellEnd"/>
      <w:r w:rsidR="007F1CCB" w:rsidRPr="004D47DD">
        <w:rPr>
          <w:rFonts w:ascii="Times New Roman" w:eastAsia="Times New Roman" w:hAnsi="Times New Roman" w:cs="Times New Roman"/>
          <w:i/>
        </w:rPr>
        <w:t xml:space="preserve"> министерства здравоохранения Московской области, руководитель</w:t>
      </w:r>
      <w:r w:rsidR="007F1CCB" w:rsidRPr="004D47D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7F1CCB" w:rsidRPr="004D47DD">
        <w:rPr>
          <w:rFonts w:ascii="Times New Roman" w:eastAsia="Times New Roman" w:hAnsi="Times New Roman" w:cs="Times New Roman"/>
          <w:i/>
        </w:rPr>
        <w:t>гепатологического</w:t>
      </w:r>
      <w:proofErr w:type="spellEnd"/>
      <w:r w:rsidR="007F1CCB" w:rsidRPr="004D47DD">
        <w:rPr>
          <w:rFonts w:ascii="Times New Roman" w:eastAsia="Times New Roman" w:hAnsi="Times New Roman" w:cs="Times New Roman"/>
          <w:i/>
        </w:rPr>
        <w:t xml:space="preserve"> отделения  ГБУЗ МО МОНИКИ им. М.Ф. Владимирского</w:t>
      </w:r>
    </w:p>
    <w:p w:rsidR="000177A4" w:rsidRDefault="003F5012" w:rsidP="00DA2B88">
      <w:pPr>
        <w:ind w:left="1401" w:hanging="140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</w:t>
      </w:r>
      <w:r w:rsidR="000177A4" w:rsidRPr="000177A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3</w:t>
      </w:r>
      <w:r w:rsidR="000177A4" w:rsidRPr="000177A4">
        <w:rPr>
          <w:rFonts w:ascii="Times New Roman" w:eastAsia="Times New Roman" w:hAnsi="Times New Roman" w:cs="Times New Roman"/>
          <w:b/>
        </w:rPr>
        <w:t>0-1</w:t>
      </w:r>
      <w:r>
        <w:rPr>
          <w:rFonts w:ascii="Times New Roman" w:eastAsia="Times New Roman" w:hAnsi="Times New Roman" w:cs="Times New Roman"/>
          <w:b/>
        </w:rPr>
        <w:t>4</w:t>
      </w:r>
      <w:r w:rsidR="000177A4" w:rsidRPr="000177A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</w:t>
      </w:r>
      <w:r w:rsidR="000177A4" w:rsidRPr="000177A4">
        <w:rPr>
          <w:rFonts w:ascii="Times New Roman" w:eastAsia="Times New Roman" w:hAnsi="Times New Roman" w:cs="Times New Roman"/>
          <w:b/>
        </w:rPr>
        <w:t xml:space="preserve">0 </w:t>
      </w:r>
      <w:r>
        <w:rPr>
          <w:rFonts w:ascii="Times New Roman" w:eastAsia="Times New Roman" w:hAnsi="Times New Roman" w:cs="Times New Roman"/>
          <w:b/>
        </w:rPr>
        <w:tab/>
      </w:r>
      <w:r w:rsidR="000177A4" w:rsidRPr="003F5012">
        <w:rPr>
          <w:rFonts w:ascii="Times New Roman" w:eastAsia="Times New Roman" w:hAnsi="Times New Roman" w:cs="Times New Roman"/>
          <w:b/>
        </w:rPr>
        <w:t>Терапия «фоновых» болезней печени у пациентов с гепатоцеллюлярной карцином</w:t>
      </w:r>
      <w:r w:rsidR="00DA2B88">
        <w:rPr>
          <w:rFonts w:ascii="Times New Roman" w:eastAsia="Times New Roman" w:hAnsi="Times New Roman" w:cs="Times New Roman"/>
          <w:b/>
        </w:rPr>
        <w:t>ой</w:t>
      </w:r>
      <w:r w:rsidR="000177A4" w:rsidRPr="003F5012">
        <w:rPr>
          <w:rFonts w:ascii="Times New Roman" w:eastAsia="Times New Roman" w:hAnsi="Times New Roman" w:cs="Times New Roman"/>
          <w:b/>
        </w:rPr>
        <w:t>.</w:t>
      </w:r>
    </w:p>
    <w:p w:rsidR="00DA2D42" w:rsidRDefault="00DA2D42" w:rsidP="00DA2D42">
      <w:pPr>
        <w:spacing w:before="40" w:afterLines="40" w:after="96"/>
        <w:ind w:left="1418" w:right="154"/>
        <w:rPr>
          <w:rFonts w:eastAsia="Times New Roman"/>
          <w:i/>
        </w:rPr>
      </w:pPr>
      <w:r w:rsidRPr="00223D79">
        <w:rPr>
          <w:rFonts w:ascii="Times New Roman" w:eastAsia="Times New Roman" w:hAnsi="Times New Roman" w:cs="Times New Roman"/>
          <w:b/>
          <w:i/>
        </w:rPr>
        <w:t>Исаева Екатерина Андреевна</w:t>
      </w:r>
      <w:r>
        <w:rPr>
          <w:rFonts w:eastAsia="Times New Roman"/>
          <w:b/>
          <w:i/>
        </w:rPr>
        <w:t xml:space="preserve"> </w:t>
      </w:r>
      <w:r w:rsidRPr="00223D79">
        <w:rPr>
          <w:rFonts w:ascii="Times New Roman" w:eastAsia="Times New Roman" w:hAnsi="Times New Roman" w:cs="Times New Roman"/>
          <w:b/>
          <w:i/>
        </w:rPr>
        <w:t xml:space="preserve">– </w:t>
      </w:r>
      <w:r w:rsidRPr="00223D79">
        <w:rPr>
          <w:rFonts w:ascii="Times New Roman" w:eastAsia="Times New Roman" w:hAnsi="Times New Roman" w:cs="Times New Roman"/>
          <w:i/>
        </w:rPr>
        <w:t xml:space="preserve">врач-инфекционист, сотрудник ГБУЗ МО МОНИКИ </w:t>
      </w:r>
      <w:proofErr w:type="spellStart"/>
      <w:r w:rsidRPr="00223D79">
        <w:rPr>
          <w:rFonts w:ascii="Times New Roman" w:eastAsia="Times New Roman" w:hAnsi="Times New Roman" w:cs="Times New Roman"/>
          <w:i/>
        </w:rPr>
        <w:t>им.М.Ф.Владимирско</w:t>
      </w:r>
      <w:r w:rsidR="00223C5A">
        <w:rPr>
          <w:rFonts w:ascii="Times New Roman" w:eastAsia="Times New Roman" w:hAnsi="Times New Roman" w:cs="Times New Roman"/>
          <w:i/>
        </w:rPr>
        <w:t>го</w:t>
      </w:r>
      <w:proofErr w:type="spellEnd"/>
    </w:p>
    <w:p w:rsidR="00DD27D1" w:rsidRDefault="00D546D2" w:rsidP="000177A4">
      <w:pPr>
        <w:tabs>
          <w:tab w:val="center" w:pos="2499"/>
        </w:tabs>
        <w:spacing w:after="76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3F5012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.</w:t>
      </w:r>
      <w:r w:rsidR="003F5012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0</w:t>
      </w:r>
      <w:r w:rsidR="006D06E5">
        <w:rPr>
          <w:rFonts w:ascii="Times New Roman" w:eastAsia="Times New Roman" w:hAnsi="Times New Roman" w:cs="Times New Roman"/>
          <w:b/>
        </w:rPr>
        <w:t xml:space="preserve">-14:30       </w:t>
      </w:r>
      <w:r w:rsidR="00DD27D1" w:rsidRPr="00DD27D1">
        <w:rPr>
          <w:rFonts w:ascii="Times New Roman" w:eastAsia="Times New Roman" w:hAnsi="Times New Roman" w:cs="Times New Roman"/>
          <w:b/>
        </w:rPr>
        <w:t>Панельная дискуссия.</w:t>
      </w:r>
    </w:p>
    <w:p w:rsidR="00992CD2" w:rsidRDefault="00992CD2" w:rsidP="000177A4">
      <w:pPr>
        <w:tabs>
          <w:tab w:val="center" w:pos="2499"/>
        </w:tabs>
        <w:spacing w:after="76"/>
        <w:ind w:left="-15"/>
        <w:rPr>
          <w:rFonts w:ascii="Times New Roman" w:eastAsia="Times New Roman" w:hAnsi="Times New Roman" w:cs="Times New Roman"/>
          <w:b/>
        </w:rPr>
      </w:pPr>
    </w:p>
    <w:p w:rsidR="00992CD2" w:rsidRDefault="00992CD2" w:rsidP="000177A4">
      <w:pPr>
        <w:tabs>
          <w:tab w:val="center" w:pos="2499"/>
        </w:tabs>
        <w:spacing w:after="76"/>
        <w:ind w:left="-15"/>
        <w:rPr>
          <w:rFonts w:ascii="Times New Roman" w:eastAsia="Times New Roman" w:hAnsi="Times New Roman" w:cs="Times New Roman"/>
          <w:b/>
        </w:rPr>
      </w:pPr>
    </w:p>
    <w:p w:rsidR="00992CD2" w:rsidRDefault="00992CD2" w:rsidP="000177A4">
      <w:pPr>
        <w:tabs>
          <w:tab w:val="center" w:pos="2499"/>
        </w:tabs>
        <w:spacing w:after="76"/>
        <w:ind w:left="-15"/>
        <w:rPr>
          <w:rFonts w:ascii="Times New Roman" w:eastAsia="Times New Roman" w:hAnsi="Times New Roman" w:cs="Times New Roman"/>
          <w:b/>
        </w:rPr>
      </w:pPr>
    </w:p>
    <w:p w:rsidR="00992CD2" w:rsidRDefault="00992CD2" w:rsidP="000177A4">
      <w:pPr>
        <w:tabs>
          <w:tab w:val="center" w:pos="2499"/>
        </w:tabs>
        <w:spacing w:after="76"/>
        <w:ind w:left="-15"/>
        <w:rPr>
          <w:rFonts w:ascii="Times New Roman" w:eastAsia="Times New Roman" w:hAnsi="Times New Roman" w:cs="Times New Roman"/>
          <w:b/>
        </w:rPr>
      </w:pPr>
    </w:p>
    <w:p w:rsidR="00992CD2" w:rsidRDefault="00992CD2" w:rsidP="000177A4">
      <w:pPr>
        <w:tabs>
          <w:tab w:val="center" w:pos="2499"/>
        </w:tabs>
        <w:spacing w:after="76"/>
        <w:ind w:left="-15"/>
        <w:rPr>
          <w:rFonts w:ascii="Times New Roman" w:eastAsia="Times New Roman" w:hAnsi="Times New Roman" w:cs="Times New Roman"/>
          <w:b/>
        </w:rPr>
      </w:pPr>
    </w:p>
    <w:p w:rsidR="00992CD2" w:rsidRPr="00992CD2" w:rsidRDefault="00992CD2" w:rsidP="00992CD2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992CD2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С уважением,</w:t>
      </w:r>
    </w:p>
    <w:p w:rsidR="00992CD2" w:rsidRPr="00992CD2" w:rsidRDefault="00992CD2" w:rsidP="00992CD2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992CD2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Исполнительный директор                                                                                    Е.Н. Курпилянская</w:t>
      </w:r>
    </w:p>
    <w:p w:rsidR="00992CD2" w:rsidRDefault="00992CD2" w:rsidP="000177A4">
      <w:pPr>
        <w:tabs>
          <w:tab w:val="center" w:pos="2499"/>
        </w:tabs>
        <w:spacing w:after="76"/>
        <w:ind w:left="-15"/>
      </w:pPr>
      <w:bookmarkStart w:id="0" w:name="_GoBack"/>
      <w:bookmarkEnd w:id="0"/>
    </w:p>
    <w:p w:rsidR="00F92C37" w:rsidRDefault="00F92C37" w:rsidP="00F92C37">
      <w:pPr>
        <w:tabs>
          <w:tab w:val="center" w:pos="4817"/>
        </w:tabs>
        <w:spacing w:after="76"/>
        <w:ind w:left="-15"/>
      </w:pPr>
    </w:p>
    <w:sectPr w:rsidR="00F92C37" w:rsidSect="008C7AE3">
      <w:headerReference w:type="first" r:id="rId7"/>
      <w:pgSz w:w="11906" w:h="16838"/>
      <w:pgMar w:top="1440" w:right="977" w:bottom="1440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7D" w:rsidRDefault="00531D7D" w:rsidP="00DD27D1">
      <w:pPr>
        <w:spacing w:after="0" w:line="240" w:lineRule="auto"/>
      </w:pPr>
      <w:r>
        <w:separator/>
      </w:r>
    </w:p>
  </w:endnote>
  <w:endnote w:type="continuationSeparator" w:id="0">
    <w:p w:rsidR="00531D7D" w:rsidRDefault="00531D7D" w:rsidP="00DD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7D" w:rsidRDefault="00531D7D" w:rsidP="00DD27D1">
      <w:pPr>
        <w:spacing w:after="0" w:line="240" w:lineRule="auto"/>
      </w:pPr>
      <w:r>
        <w:separator/>
      </w:r>
    </w:p>
  </w:footnote>
  <w:footnote w:type="continuationSeparator" w:id="0">
    <w:p w:rsidR="00531D7D" w:rsidRDefault="00531D7D" w:rsidP="00DD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D2" w:rsidRDefault="00D546D2" w:rsidP="00DD27D1">
    <w:pPr>
      <w:pBdr>
        <w:bottom w:val="single" w:sz="12" w:space="1" w:color="auto"/>
      </w:pBdr>
      <w:spacing w:after="0" w:line="360" w:lineRule="auto"/>
      <w:ind w:left="3261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D16A73" wp14:editId="3FED83C3">
          <wp:simplePos x="0" y="0"/>
          <wp:positionH relativeFrom="column">
            <wp:posOffset>-252730</wp:posOffset>
          </wp:positionH>
          <wp:positionV relativeFrom="paragraph">
            <wp:posOffset>333375</wp:posOffset>
          </wp:positionV>
          <wp:extent cx="1895475" cy="428625"/>
          <wp:effectExtent l="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8"/>
      </w:rPr>
      <w:t>ФОНД ПОДДЕРЖКИ И РАЗВИТИЯ ДОКАЗАТЕЛЬНОЙ МЕДИЦИНЫ</w:t>
    </w:r>
  </w:p>
  <w:p w:rsidR="00D546D2" w:rsidRDefault="00D546D2" w:rsidP="00DD27D1">
    <w:pPr>
      <w:pBdr>
        <w:bottom w:val="single" w:sz="12" w:space="1" w:color="auto"/>
      </w:pBdr>
      <w:spacing w:after="0" w:line="360" w:lineRule="auto"/>
      <w:ind w:left="3261"/>
      <w:rPr>
        <w:rFonts w:ascii="Times New Roman" w:hAnsi="Times New Roman" w:cs="Times New Roman"/>
        <w:b/>
        <w:sz w:val="28"/>
        <w:szCs w:val="28"/>
      </w:rPr>
    </w:pPr>
    <w:r w:rsidRPr="009C7F67">
      <w:rPr>
        <w:rFonts w:ascii="Times New Roman" w:hAnsi="Times New Roman" w:cs="Times New Roman"/>
        <w:b/>
        <w:sz w:val="18"/>
        <w:szCs w:val="20"/>
      </w:rPr>
      <w:t>141109, Московская область, городской округ Щелково, город Щелково, улица Талсинская, д.59 стр. 5, помещение № 301б.</w:t>
    </w:r>
  </w:p>
  <w:p w:rsidR="00D546D2" w:rsidRPr="009C7F67" w:rsidRDefault="00D546D2" w:rsidP="00DD27D1">
    <w:pPr>
      <w:pBdr>
        <w:bottom w:val="single" w:sz="12" w:space="1" w:color="auto"/>
      </w:pBdr>
      <w:spacing w:after="0" w:line="360" w:lineRule="auto"/>
      <w:ind w:left="3261"/>
      <w:rPr>
        <w:rFonts w:ascii="Times New Roman" w:hAnsi="Times New Roman" w:cs="Times New Roman"/>
        <w:b/>
        <w:sz w:val="28"/>
        <w:szCs w:val="28"/>
      </w:rPr>
    </w:pPr>
    <w:r w:rsidRPr="0081473D">
      <w:rPr>
        <w:rFonts w:ascii="Times New Roman" w:hAnsi="Times New Roman" w:cs="Times New Roman"/>
        <w:b/>
        <w:sz w:val="20"/>
        <w:szCs w:val="20"/>
      </w:rPr>
      <w:t xml:space="preserve">ИНН/КПП </w:t>
    </w:r>
    <w:r w:rsidRPr="009C7F67">
      <w:rPr>
        <w:rFonts w:ascii="Times New Roman" w:hAnsi="Times New Roman" w:cs="Times New Roman"/>
        <w:b/>
        <w:sz w:val="20"/>
        <w:szCs w:val="20"/>
      </w:rPr>
      <w:t>7728402653/772801001</w:t>
    </w:r>
    <w:r>
      <w:rPr>
        <w:rFonts w:ascii="Times New Roman" w:hAnsi="Times New Roman" w:cs="Times New Roman"/>
        <w:b/>
        <w:sz w:val="20"/>
        <w:szCs w:val="20"/>
      </w:rPr>
      <w:t xml:space="preserve">   ОГРН 1147799014252</w:t>
    </w:r>
  </w:p>
  <w:p w:rsidR="00D546D2" w:rsidRDefault="00D546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818"/>
    <w:multiLevelType w:val="multilevel"/>
    <w:tmpl w:val="04966AAC"/>
    <w:lvl w:ilvl="0">
      <w:start w:val="10"/>
      <w:numFmt w:val="decimal"/>
      <w:lvlText w:val="%1"/>
      <w:lvlJc w:val="left"/>
      <w:pPr>
        <w:ind w:left="1070" w:hanging="1070"/>
      </w:pPr>
      <w:rPr>
        <w:rFonts w:ascii="Times New Roman" w:eastAsia="Times New Roman" w:hAnsi="Times New Roman" w:cs="Times New Roman" w:hint="default"/>
        <w:b/>
      </w:rPr>
    </w:lvl>
    <w:lvl w:ilvl="1">
      <w:start w:val="40"/>
      <w:numFmt w:val="decimal"/>
      <w:lvlText w:val="%1.%2"/>
      <w:lvlJc w:val="left"/>
      <w:pPr>
        <w:ind w:left="1070" w:hanging="1070"/>
      </w:pPr>
      <w:rPr>
        <w:rFonts w:ascii="Times New Roman" w:eastAsia="Times New Roman" w:hAnsi="Times New Roman" w:cs="Times New Roman" w:hint="default"/>
        <w:b/>
      </w:rPr>
    </w:lvl>
    <w:lvl w:ilvl="2">
      <w:start w:val="11"/>
      <w:numFmt w:val="decimal"/>
      <w:lvlText w:val="%1.%2-%3"/>
      <w:lvlJc w:val="left"/>
      <w:pPr>
        <w:ind w:left="1070" w:hanging="1070"/>
      </w:pPr>
      <w:rPr>
        <w:rFonts w:ascii="Times New Roman" w:eastAsia="Times New Roman" w:hAnsi="Times New Roman" w:cs="Times New Roman" w:hint="default"/>
        <w:b/>
      </w:rPr>
    </w:lvl>
    <w:lvl w:ilvl="3">
      <w:start w:val="10"/>
      <w:numFmt w:val="decimal"/>
      <w:lvlText w:val="%1.%2-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" w15:restartNumberingAfterBreak="0">
    <w:nsid w:val="151206CB"/>
    <w:multiLevelType w:val="multilevel"/>
    <w:tmpl w:val="B3CE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D77D0"/>
    <w:multiLevelType w:val="hybridMultilevel"/>
    <w:tmpl w:val="D2A82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FA"/>
    <w:rsid w:val="000177A4"/>
    <w:rsid w:val="00031F75"/>
    <w:rsid w:val="000E56FA"/>
    <w:rsid w:val="00223C5A"/>
    <w:rsid w:val="00340B4C"/>
    <w:rsid w:val="003845DD"/>
    <w:rsid w:val="003A2C86"/>
    <w:rsid w:val="003E004E"/>
    <w:rsid w:val="003F5012"/>
    <w:rsid w:val="004142C0"/>
    <w:rsid w:val="004D367F"/>
    <w:rsid w:val="005050D3"/>
    <w:rsid w:val="00531D7D"/>
    <w:rsid w:val="006243F3"/>
    <w:rsid w:val="006B242C"/>
    <w:rsid w:val="006D06E5"/>
    <w:rsid w:val="0072648D"/>
    <w:rsid w:val="007F1CCB"/>
    <w:rsid w:val="00821437"/>
    <w:rsid w:val="00892D60"/>
    <w:rsid w:val="008C7AE3"/>
    <w:rsid w:val="00992CD2"/>
    <w:rsid w:val="009B2185"/>
    <w:rsid w:val="009E36E0"/>
    <w:rsid w:val="00A332D1"/>
    <w:rsid w:val="00A533A8"/>
    <w:rsid w:val="00A773E6"/>
    <w:rsid w:val="00AC4B46"/>
    <w:rsid w:val="00AC6625"/>
    <w:rsid w:val="00B84BA3"/>
    <w:rsid w:val="00B8579F"/>
    <w:rsid w:val="00BA39AD"/>
    <w:rsid w:val="00CB18F7"/>
    <w:rsid w:val="00D53B0A"/>
    <w:rsid w:val="00D546D2"/>
    <w:rsid w:val="00DA2B88"/>
    <w:rsid w:val="00DA2D42"/>
    <w:rsid w:val="00DD27D1"/>
    <w:rsid w:val="00E03C35"/>
    <w:rsid w:val="00E374F9"/>
    <w:rsid w:val="00E37A37"/>
    <w:rsid w:val="00E86415"/>
    <w:rsid w:val="00E94B7C"/>
    <w:rsid w:val="00EA0FDB"/>
    <w:rsid w:val="00ED2A44"/>
    <w:rsid w:val="00F76A84"/>
    <w:rsid w:val="00F90CEA"/>
    <w:rsid w:val="00F92C37"/>
    <w:rsid w:val="00FD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9CEB"/>
  <w15:docId w15:val="{174B1049-48E4-4641-939C-605980B9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7D1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DD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7D1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0177A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9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CD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Леонидовна</dc:creator>
  <cp:keywords/>
  <cp:lastModifiedBy>Курпилянская Елена Николаевна</cp:lastModifiedBy>
  <cp:revision>2</cp:revision>
  <cp:lastPrinted>2023-05-11T09:24:00Z</cp:lastPrinted>
  <dcterms:created xsi:type="dcterms:W3CDTF">2023-05-11T09:27:00Z</dcterms:created>
  <dcterms:modified xsi:type="dcterms:W3CDTF">2023-05-11T09:27:00Z</dcterms:modified>
</cp:coreProperties>
</file>